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15" w:rsidRPr="00C05962" w:rsidRDefault="00C05962" w:rsidP="00C05962">
      <w:pPr>
        <w:pStyle w:val="p15"/>
        <w:ind w:leftChars="-202" w:left="-4" w:rightChars="-274" w:right="-767" w:hangingChars="56" w:hanging="562"/>
        <w:jc w:val="center"/>
        <w:rPr>
          <w:rFonts w:ascii="宋体" w:hAnsi="宋体" w:cstheme="minorHAnsi"/>
          <w:b/>
          <w:bCs/>
          <w:color w:val="FF0000"/>
          <w:sz w:val="100"/>
          <w:szCs w:val="100"/>
        </w:rPr>
      </w:pPr>
      <w:r w:rsidRPr="00C05962">
        <w:rPr>
          <w:rFonts w:ascii="宋体" w:hAnsi="宋体" w:cstheme="minorHAnsi"/>
          <w:b/>
          <w:bCs/>
          <w:color w:val="FF0000"/>
          <w:sz w:val="100"/>
          <w:szCs w:val="100"/>
        </w:rPr>
        <w:t>中国化工教育协会文件</w:t>
      </w:r>
    </w:p>
    <w:p w:rsidR="00613B76" w:rsidRPr="00CE7938" w:rsidRDefault="00781F20" w:rsidP="00CE7938">
      <w:pPr>
        <w:pStyle w:val="p15"/>
        <w:jc w:val="center"/>
        <w:rPr>
          <w:rFonts w:asciiTheme="minorHAnsi" w:eastAsia="仿宋" w:hAnsiTheme="minorHAnsi" w:cstheme="minorHAnsi"/>
          <w:bCs/>
          <w:sz w:val="32"/>
          <w:szCs w:val="32"/>
        </w:rPr>
      </w:pPr>
      <w:r w:rsidRPr="00CE7938">
        <w:rPr>
          <w:rFonts w:asciiTheme="minorHAnsi" w:eastAsia="仿宋" w:hAnsiTheme="minorHAnsi" w:cstheme="minorHAnsi"/>
          <w:bCs/>
          <w:sz w:val="32"/>
          <w:szCs w:val="32"/>
        </w:rPr>
        <w:t>中化教协发〔</w:t>
      </w:r>
      <w:r w:rsidRPr="00CE7938">
        <w:rPr>
          <w:rFonts w:asciiTheme="minorHAnsi" w:eastAsia="仿宋" w:hAnsiTheme="minorHAnsi" w:cstheme="minorHAnsi"/>
          <w:bCs/>
          <w:sz w:val="32"/>
          <w:szCs w:val="32"/>
        </w:rPr>
        <w:t>2023</w:t>
      </w:r>
      <w:r w:rsidRPr="00CE7938">
        <w:rPr>
          <w:rFonts w:asciiTheme="minorHAnsi" w:eastAsia="仿宋" w:hAnsiTheme="minorHAnsi" w:cstheme="minorHAnsi"/>
          <w:bCs/>
          <w:sz w:val="32"/>
          <w:szCs w:val="32"/>
        </w:rPr>
        <w:t>〕</w:t>
      </w:r>
      <w:r w:rsidR="00491A1D" w:rsidRPr="00CE7938">
        <w:rPr>
          <w:rFonts w:asciiTheme="minorHAnsi" w:eastAsia="仿宋" w:hAnsiTheme="minorHAnsi" w:cstheme="minorHAnsi"/>
          <w:bCs/>
          <w:sz w:val="32"/>
          <w:szCs w:val="32"/>
        </w:rPr>
        <w:t>32</w:t>
      </w:r>
      <w:r w:rsidRPr="00CE7938">
        <w:rPr>
          <w:rFonts w:asciiTheme="minorHAnsi" w:eastAsia="仿宋" w:hAnsiTheme="minorHAnsi" w:cstheme="minorHAnsi"/>
          <w:bCs/>
          <w:sz w:val="32"/>
          <w:szCs w:val="32"/>
        </w:rPr>
        <w:t>号</w:t>
      </w:r>
    </w:p>
    <w:p w:rsidR="00613B76" w:rsidRPr="00CE7938" w:rsidRDefault="00C05962" w:rsidP="00CE7938">
      <w:pPr>
        <w:pStyle w:val="p15"/>
        <w:jc w:val="center"/>
        <w:rPr>
          <w:rFonts w:asciiTheme="minorHAnsi" w:eastAsia="仿宋" w:hAnsiTheme="minorHAnsi" w:cstheme="minorHAnsi"/>
          <w:color w:val="FF0000"/>
          <w:sz w:val="30"/>
          <w:szCs w:val="30"/>
        </w:rPr>
      </w:pPr>
      <w:r>
        <w:rPr>
          <w:rFonts w:asciiTheme="minorHAnsi" w:eastAsia="仿宋" w:hAnsiTheme="minorHAnsi" w:cstheme="minorHAnsi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-317264</wp:posOffset>
                </wp:positionH>
                <wp:positionV relativeFrom="paragraph">
                  <wp:posOffset>96682</wp:posOffset>
                </wp:positionV>
                <wp:extent cx="6166884" cy="0"/>
                <wp:effectExtent l="0" t="19050" r="571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2B415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pt,7.6pt" to="460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" strokecolor="red" strokeweight="2.25pt">
                <v:stroke joinstyle="miter"/>
              </v:line>
            </w:pict>
          </mc:Fallback>
        </mc:AlternateContent>
      </w:r>
    </w:p>
    <w:p w:rsidR="00613B76" w:rsidRPr="00CE7938" w:rsidRDefault="00781F20" w:rsidP="00CE7938">
      <w:pPr>
        <w:spacing w:line="240" w:lineRule="auto"/>
        <w:ind w:firstLineChars="0" w:firstLine="0"/>
        <w:jc w:val="center"/>
        <w:rPr>
          <w:rFonts w:eastAsia="宋体" w:cstheme="minorHAnsi"/>
          <w:b/>
          <w:sz w:val="44"/>
          <w:szCs w:val="44"/>
        </w:rPr>
      </w:pPr>
      <w:r w:rsidRPr="00CE7938">
        <w:rPr>
          <w:rFonts w:eastAsia="宋体" w:cstheme="minorHAnsi"/>
          <w:b/>
          <w:sz w:val="44"/>
          <w:szCs w:val="44"/>
        </w:rPr>
        <w:t>关于举办</w:t>
      </w:r>
      <w:bookmarkStart w:id="0" w:name="_Hlk97191773"/>
      <w:r w:rsidRPr="00CE7938">
        <w:rPr>
          <w:rFonts w:eastAsia="宋体" w:cstheme="minorHAnsi"/>
          <w:b/>
          <w:sz w:val="44"/>
          <w:szCs w:val="44"/>
        </w:rPr>
        <w:t>第三届全国职业院校化工类专业</w:t>
      </w:r>
    </w:p>
    <w:p w:rsidR="00613B76" w:rsidRPr="00CE7938" w:rsidRDefault="00781F20" w:rsidP="00CE7938">
      <w:pPr>
        <w:spacing w:line="240" w:lineRule="auto"/>
        <w:ind w:firstLineChars="0" w:firstLine="0"/>
        <w:jc w:val="center"/>
        <w:rPr>
          <w:rFonts w:eastAsia="宋体" w:cstheme="minorHAnsi"/>
          <w:b/>
          <w:sz w:val="44"/>
          <w:szCs w:val="44"/>
        </w:rPr>
      </w:pPr>
      <w:r w:rsidRPr="00CE7938">
        <w:rPr>
          <w:rFonts w:eastAsia="宋体" w:cstheme="minorHAnsi"/>
          <w:b/>
          <w:sz w:val="44"/>
          <w:szCs w:val="44"/>
        </w:rPr>
        <w:t>教师课程思政能力竞赛</w:t>
      </w:r>
      <w:bookmarkEnd w:id="0"/>
      <w:r w:rsidRPr="00CE7938">
        <w:rPr>
          <w:rFonts w:eastAsia="宋体" w:cstheme="minorHAnsi"/>
          <w:b/>
          <w:sz w:val="44"/>
          <w:szCs w:val="44"/>
        </w:rPr>
        <w:t>的通知</w:t>
      </w:r>
    </w:p>
    <w:p w:rsidR="00613B76" w:rsidRPr="00CE7938" w:rsidRDefault="00613B76" w:rsidP="00CE7938">
      <w:pPr>
        <w:tabs>
          <w:tab w:val="left" w:pos="7903"/>
        </w:tabs>
        <w:spacing w:line="240" w:lineRule="auto"/>
        <w:ind w:firstLineChars="0" w:firstLine="0"/>
        <w:jc w:val="center"/>
        <w:rPr>
          <w:rFonts w:eastAsia="仿宋" w:cstheme="minorHAnsi"/>
          <w:b/>
          <w:sz w:val="44"/>
          <w:szCs w:val="44"/>
        </w:rPr>
      </w:pPr>
    </w:p>
    <w:p w:rsidR="00613B76" w:rsidRPr="00CE7938" w:rsidRDefault="00781F20" w:rsidP="00CE7938">
      <w:pPr>
        <w:spacing w:line="240" w:lineRule="auto"/>
        <w:ind w:firstLineChars="0" w:firstLine="0"/>
        <w:jc w:val="left"/>
        <w:rPr>
          <w:rFonts w:eastAsia="仿宋" w:cstheme="minorHAnsi"/>
          <w:b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t>各会员院校：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为深入学习贯彻习近平总书记关于教育的重要论述，落实立德树人的重要任务，落实教育部等九部门印发的《职业教育提质培优行动计划（</w:t>
      </w:r>
      <w:r w:rsidRPr="00CE7938">
        <w:rPr>
          <w:rFonts w:eastAsia="仿宋" w:cstheme="minorHAnsi"/>
          <w:sz w:val="32"/>
          <w:szCs w:val="32"/>
        </w:rPr>
        <w:t>2020-2023</w:t>
      </w:r>
      <w:r w:rsidRPr="00CE7938">
        <w:rPr>
          <w:rFonts w:eastAsia="仿宋" w:cstheme="minorHAnsi"/>
          <w:sz w:val="32"/>
          <w:szCs w:val="32"/>
        </w:rPr>
        <w:t>年）》（教职成〔</w:t>
      </w:r>
      <w:r w:rsidRPr="00CE7938">
        <w:rPr>
          <w:rFonts w:eastAsia="仿宋" w:cstheme="minorHAnsi"/>
          <w:sz w:val="32"/>
          <w:szCs w:val="32"/>
        </w:rPr>
        <w:t>2020</w:t>
      </w:r>
      <w:r w:rsidRPr="00CE7938">
        <w:rPr>
          <w:rFonts w:eastAsia="仿宋" w:cstheme="minorHAnsi"/>
          <w:sz w:val="32"/>
          <w:szCs w:val="32"/>
        </w:rPr>
        <w:t>〕</w:t>
      </w:r>
      <w:r w:rsidRPr="00CE7938">
        <w:rPr>
          <w:rFonts w:eastAsia="仿宋" w:cstheme="minorHAnsi"/>
          <w:sz w:val="32"/>
          <w:szCs w:val="32"/>
        </w:rPr>
        <w:t>7</w:t>
      </w:r>
      <w:r w:rsidRPr="00CE7938">
        <w:rPr>
          <w:rFonts w:eastAsia="仿宋" w:cstheme="minorHAnsi"/>
          <w:sz w:val="32"/>
          <w:szCs w:val="32"/>
        </w:rPr>
        <w:t>号）、教育部《高等学校课程思政建设指导纲要》（教高〔</w:t>
      </w:r>
      <w:r w:rsidRPr="00CE7938">
        <w:rPr>
          <w:rFonts w:eastAsia="仿宋" w:cstheme="minorHAnsi"/>
          <w:sz w:val="32"/>
          <w:szCs w:val="32"/>
        </w:rPr>
        <w:t>2020</w:t>
      </w:r>
      <w:r w:rsidRPr="00CE7938">
        <w:rPr>
          <w:rFonts w:eastAsia="仿宋" w:cstheme="minorHAnsi"/>
          <w:sz w:val="32"/>
          <w:szCs w:val="32"/>
        </w:rPr>
        <w:t>〕</w:t>
      </w:r>
      <w:r w:rsidRPr="00CE7938">
        <w:rPr>
          <w:rFonts w:eastAsia="仿宋" w:cstheme="minorHAnsi"/>
          <w:sz w:val="32"/>
          <w:szCs w:val="32"/>
        </w:rPr>
        <w:t>3</w:t>
      </w:r>
      <w:r w:rsidRPr="00CE7938">
        <w:rPr>
          <w:rFonts w:eastAsia="仿宋" w:cstheme="minorHAnsi"/>
          <w:sz w:val="32"/>
          <w:szCs w:val="32"/>
        </w:rPr>
        <w:t>号）等文件精神，推进职业教育化工类专业课程思政建设，探索化工类专业人才培养质量有效途径，全面提升化工类专业人才培养质量，现决定在会员单位范围内举办</w:t>
      </w:r>
      <w:r w:rsidRPr="00CE7938">
        <w:rPr>
          <w:rFonts w:eastAsia="仿宋" w:cstheme="minorHAnsi"/>
          <w:sz w:val="32"/>
          <w:szCs w:val="32"/>
        </w:rPr>
        <w:t>“</w:t>
      </w:r>
      <w:r w:rsidRPr="00CE7938">
        <w:rPr>
          <w:rFonts w:eastAsia="仿宋" w:cstheme="minorHAnsi"/>
          <w:sz w:val="32"/>
          <w:szCs w:val="32"/>
        </w:rPr>
        <w:t>第三届全国职业院校化工类专业教师课程思政能力竞赛</w:t>
      </w:r>
      <w:r w:rsidRPr="00CE7938">
        <w:rPr>
          <w:rFonts w:eastAsia="仿宋" w:cstheme="minorHAnsi"/>
          <w:sz w:val="32"/>
          <w:szCs w:val="32"/>
        </w:rPr>
        <w:t>”</w:t>
      </w:r>
      <w:r w:rsidRPr="00CE7938">
        <w:rPr>
          <w:rFonts w:eastAsia="仿宋" w:cstheme="minorHAnsi"/>
          <w:sz w:val="32"/>
          <w:szCs w:val="32"/>
        </w:rPr>
        <w:t>（以下简称</w:t>
      </w:r>
      <w:r w:rsidRPr="00CE7938">
        <w:rPr>
          <w:rFonts w:eastAsia="仿宋" w:cstheme="minorHAnsi"/>
          <w:sz w:val="32"/>
          <w:szCs w:val="32"/>
        </w:rPr>
        <w:t>“</w:t>
      </w:r>
      <w:r w:rsidRPr="00CE7938">
        <w:rPr>
          <w:rFonts w:eastAsia="仿宋" w:cstheme="minorHAnsi"/>
          <w:sz w:val="32"/>
          <w:szCs w:val="32"/>
        </w:rPr>
        <w:t>竞赛</w:t>
      </w:r>
      <w:r w:rsidRPr="00CE7938">
        <w:rPr>
          <w:rFonts w:eastAsia="仿宋" w:cstheme="minorHAnsi"/>
          <w:sz w:val="32"/>
          <w:szCs w:val="32"/>
        </w:rPr>
        <w:t>”</w:t>
      </w:r>
      <w:r w:rsidRPr="00CE7938">
        <w:rPr>
          <w:rFonts w:eastAsia="仿宋" w:cstheme="minorHAnsi"/>
          <w:sz w:val="32"/>
          <w:szCs w:val="32"/>
        </w:rPr>
        <w:t>）。具体事宜通知如下。</w:t>
      </w:r>
      <w:bookmarkStart w:id="1" w:name="_Hlk96956867"/>
    </w:p>
    <w:bookmarkEnd w:id="1"/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b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t>一、举办单位</w:t>
      </w:r>
    </w:p>
    <w:p w:rsidR="00CD54B0" w:rsidRDefault="00CD54B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 w:hint="eastAsia"/>
          <w:sz w:val="32"/>
          <w:szCs w:val="32"/>
        </w:rPr>
      </w:pPr>
      <w:r>
        <w:rPr>
          <w:rFonts w:eastAsia="仿宋" w:cstheme="minorHAnsi" w:hint="eastAsia"/>
          <w:sz w:val="32"/>
          <w:szCs w:val="32"/>
        </w:rPr>
        <w:t>指导单位：全国石油和化工职业教育教学指导委员会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主办单位：中国化工教育协会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承办单位：中国化工教育协会职业技术教育工作委员会、南京科技职业学院、常州工程职业技术学院、长三角绿色化工</w:t>
      </w:r>
      <w:r w:rsidRPr="00CE7938">
        <w:rPr>
          <w:rFonts w:eastAsia="仿宋" w:cstheme="minorHAnsi"/>
          <w:sz w:val="32"/>
          <w:szCs w:val="32"/>
        </w:rPr>
        <w:lastRenderedPageBreak/>
        <w:t>与医药一体化发展职教联盟</w:t>
      </w:r>
    </w:p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b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t>二、参赛对象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kern w:val="0"/>
          <w:sz w:val="32"/>
          <w:szCs w:val="32"/>
        </w:rPr>
      </w:pPr>
      <w:r w:rsidRPr="00CE7938">
        <w:rPr>
          <w:rFonts w:eastAsia="仿宋" w:cstheme="minorHAnsi"/>
          <w:kern w:val="0"/>
          <w:sz w:val="32"/>
          <w:szCs w:val="32"/>
        </w:rPr>
        <w:t>凡中国化工教育协会会员院校，中职、</w:t>
      </w:r>
      <w:r w:rsidR="00C05962">
        <w:rPr>
          <w:rFonts w:eastAsia="仿宋" w:cstheme="minorHAnsi" w:hint="eastAsia"/>
          <w:kern w:val="0"/>
          <w:sz w:val="32"/>
          <w:szCs w:val="32"/>
        </w:rPr>
        <w:t>高职</w:t>
      </w:r>
      <w:r w:rsidRPr="00CE7938">
        <w:rPr>
          <w:rFonts w:eastAsia="仿宋" w:cstheme="minorHAnsi"/>
          <w:kern w:val="0"/>
          <w:sz w:val="32"/>
          <w:szCs w:val="32"/>
        </w:rPr>
        <w:t>专科、职教本科化工类及相关专业的专业课（含专业基础课）教师均可申报参赛，参赛教师需近五年讲授同一门课程</w:t>
      </w:r>
      <w:r w:rsidRPr="00CE7938">
        <w:rPr>
          <w:rFonts w:eastAsia="仿宋" w:cstheme="minorHAnsi"/>
          <w:kern w:val="0"/>
          <w:sz w:val="32"/>
          <w:szCs w:val="32"/>
        </w:rPr>
        <w:t>3</w:t>
      </w:r>
      <w:r w:rsidRPr="00CE7938">
        <w:rPr>
          <w:rFonts w:eastAsia="仿宋" w:cstheme="minorHAnsi"/>
          <w:kern w:val="0"/>
          <w:sz w:val="32"/>
          <w:szCs w:val="32"/>
        </w:rPr>
        <w:t>轮及以上授课经验。中国化工教育协会副会长单位可推荐参赛教师不超过</w:t>
      </w:r>
      <w:r w:rsidRPr="00CE7938">
        <w:rPr>
          <w:rFonts w:eastAsia="仿宋" w:cstheme="minorHAnsi"/>
          <w:kern w:val="0"/>
          <w:sz w:val="32"/>
          <w:szCs w:val="32"/>
        </w:rPr>
        <w:t>4</w:t>
      </w:r>
      <w:r w:rsidRPr="00CE7938">
        <w:rPr>
          <w:rFonts w:eastAsia="仿宋" w:cstheme="minorHAnsi"/>
          <w:kern w:val="0"/>
          <w:sz w:val="32"/>
          <w:szCs w:val="32"/>
        </w:rPr>
        <w:t>人，常务理事单位可推荐不超过</w:t>
      </w:r>
      <w:r w:rsidRPr="00CE7938">
        <w:rPr>
          <w:rFonts w:eastAsia="仿宋" w:cstheme="minorHAnsi"/>
          <w:kern w:val="0"/>
          <w:sz w:val="32"/>
          <w:szCs w:val="32"/>
        </w:rPr>
        <w:t>3</w:t>
      </w:r>
      <w:r w:rsidRPr="00CE7938">
        <w:rPr>
          <w:rFonts w:eastAsia="仿宋" w:cstheme="minorHAnsi"/>
          <w:kern w:val="0"/>
          <w:sz w:val="32"/>
          <w:szCs w:val="32"/>
        </w:rPr>
        <w:t>人，理事单位可推荐不超过</w:t>
      </w:r>
      <w:r w:rsidRPr="00CE7938">
        <w:rPr>
          <w:rFonts w:eastAsia="仿宋" w:cstheme="minorHAnsi"/>
          <w:kern w:val="0"/>
          <w:sz w:val="32"/>
          <w:szCs w:val="32"/>
        </w:rPr>
        <w:t>2</w:t>
      </w:r>
      <w:r w:rsidRPr="00CE7938">
        <w:rPr>
          <w:rFonts w:eastAsia="仿宋" w:cstheme="minorHAnsi"/>
          <w:kern w:val="0"/>
          <w:sz w:val="32"/>
          <w:szCs w:val="32"/>
        </w:rPr>
        <w:t>人，会员单位可推荐</w:t>
      </w:r>
      <w:r w:rsidRPr="00CE7938">
        <w:rPr>
          <w:rFonts w:eastAsia="仿宋" w:cstheme="minorHAnsi"/>
          <w:kern w:val="0"/>
          <w:sz w:val="32"/>
          <w:szCs w:val="32"/>
        </w:rPr>
        <w:t>1</w:t>
      </w:r>
      <w:r w:rsidRPr="00CE7938">
        <w:rPr>
          <w:rFonts w:eastAsia="仿宋" w:cstheme="minorHAnsi"/>
          <w:kern w:val="0"/>
          <w:sz w:val="32"/>
          <w:szCs w:val="32"/>
        </w:rPr>
        <w:t>人。往届</w:t>
      </w:r>
      <w:r w:rsidRPr="00CE7938">
        <w:rPr>
          <w:rFonts w:eastAsia="仿宋" w:cstheme="minorHAnsi"/>
          <w:sz w:val="32"/>
          <w:szCs w:val="32"/>
        </w:rPr>
        <w:t>课程思政能力竞赛获奖教师不得以同一门课程再次参赛。</w:t>
      </w:r>
    </w:p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b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t>三、竞赛实施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  <w:highlight w:val="yellow"/>
        </w:rPr>
      </w:pPr>
      <w:r w:rsidRPr="00CE7938">
        <w:rPr>
          <w:rFonts w:eastAsia="仿宋" w:cstheme="minorHAnsi"/>
          <w:kern w:val="0"/>
          <w:sz w:val="32"/>
          <w:szCs w:val="32"/>
        </w:rPr>
        <w:t>参赛教师网上提交参赛材料，由中国化工教育协会</w:t>
      </w:r>
      <w:r w:rsidRPr="00CE7938">
        <w:rPr>
          <w:rFonts w:eastAsia="仿宋" w:cstheme="minorHAnsi"/>
          <w:sz w:val="32"/>
          <w:szCs w:val="32"/>
        </w:rPr>
        <w:t>职业技术教育</w:t>
      </w:r>
      <w:r w:rsidRPr="00CE7938">
        <w:rPr>
          <w:rFonts w:eastAsia="仿宋" w:cstheme="minorHAnsi"/>
          <w:kern w:val="0"/>
          <w:sz w:val="32"/>
          <w:szCs w:val="32"/>
        </w:rPr>
        <w:t>工作委员会组织成立专家委员会负责网络评审，根据网络评审结果</w:t>
      </w:r>
      <w:r w:rsidRPr="00CE7938">
        <w:rPr>
          <w:rFonts w:eastAsia="仿宋" w:cstheme="minorHAnsi"/>
          <w:sz w:val="32"/>
          <w:szCs w:val="32"/>
        </w:rPr>
        <w:t>确定决赛教师名单。决赛形式另行通知。最终比赛成绩由网络评审成绩和现场评审成绩构成，其中网络评审成绩占</w:t>
      </w:r>
      <w:r w:rsidRPr="00CE7938">
        <w:rPr>
          <w:rFonts w:eastAsia="仿宋" w:cstheme="minorHAnsi"/>
          <w:sz w:val="32"/>
          <w:szCs w:val="32"/>
        </w:rPr>
        <w:t>40%</w:t>
      </w:r>
      <w:r w:rsidRPr="00CE7938">
        <w:rPr>
          <w:rFonts w:eastAsia="仿宋" w:cstheme="minorHAnsi"/>
          <w:sz w:val="32"/>
          <w:szCs w:val="32"/>
        </w:rPr>
        <w:t>，现场评审成绩占</w:t>
      </w:r>
      <w:r w:rsidRPr="00CE7938">
        <w:rPr>
          <w:rFonts w:eastAsia="仿宋" w:cstheme="minorHAnsi"/>
          <w:sz w:val="32"/>
          <w:szCs w:val="32"/>
        </w:rPr>
        <w:t>60%</w:t>
      </w:r>
      <w:r w:rsidRPr="00CE7938">
        <w:rPr>
          <w:rFonts w:eastAsia="仿宋" w:cstheme="minorHAnsi"/>
          <w:sz w:val="32"/>
          <w:szCs w:val="32"/>
        </w:rPr>
        <w:t>。</w:t>
      </w:r>
    </w:p>
    <w:p w:rsidR="00613B76" w:rsidRPr="00CE7938" w:rsidRDefault="00781F20" w:rsidP="00CE7938">
      <w:pPr>
        <w:spacing w:line="240" w:lineRule="auto"/>
        <w:ind w:firstLine="643"/>
        <w:jc w:val="left"/>
        <w:rPr>
          <w:rFonts w:eastAsia="仿宋" w:cstheme="minorHAnsi"/>
          <w:b/>
          <w:kern w:val="0"/>
          <w:sz w:val="32"/>
          <w:szCs w:val="32"/>
        </w:rPr>
      </w:pPr>
      <w:r w:rsidRPr="00CE7938">
        <w:rPr>
          <w:rFonts w:eastAsia="仿宋" w:cstheme="minorHAnsi"/>
          <w:b/>
          <w:kern w:val="0"/>
          <w:sz w:val="32"/>
          <w:szCs w:val="32"/>
        </w:rPr>
        <w:t>1.</w:t>
      </w:r>
      <w:r w:rsidRPr="00CE7938">
        <w:rPr>
          <w:rFonts w:eastAsia="仿宋" w:cstheme="minorHAnsi"/>
          <w:b/>
          <w:kern w:val="0"/>
          <w:sz w:val="32"/>
          <w:szCs w:val="32"/>
        </w:rPr>
        <w:t>网络评审</w:t>
      </w:r>
    </w:p>
    <w:p w:rsidR="00613B76" w:rsidRPr="00CE7938" w:rsidRDefault="00781F20" w:rsidP="00CE7938">
      <w:pPr>
        <w:spacing w:line="240" w:lineRule="auto"/>
        <w:ind w:firstLine="640"/>
        <w:jc w:val="left"/>
        <w:rPr>
          <w:rFonts w:eastAsia="仿宋" w:cstheme="minorHAnsi"/>
          <w:kern w:val="0"/>
          <w:sz w:val="32"/>
          <w:szCs w:val="32"/>
        </w:rPr>
      </w:pPr>
      <w:r w:rsidRPr="00CE7938">
        <w:rPr>
          <w:rFonts w:eastAsia="仿宋" w:cstheme="minorHAnsi"/>
          <w:kern w:val="0"/>
          <w:sz w:val="32"/>
          <w:szCs w:val="32"/>
        </w:rPr>
        <w:t>各单位参赛教师通过网络平台报送比赛材料。中国化工教育协会</w:t>
      </w:r>
      <w:r w:rsidRPr="00CE7938">
        <w:rPr>
          <w:rFonts w:eastAsia="仿宋" w:cstheme="minorHAnsi"/>
          <w:sz w:val="32"/>
          <w:szCs w:val="32"/>
        </w:rPr>
        <w:t>职业技术教育</w:t>
      </w:r>
      <w:r w:rsidRPr="00CE7938">
        <w:rPr>
          <w:rFonts w:eastAsia="仿宋" w:cstheme="minorHAnsi"/>
          <w:kern w:val="0"/>
          <w:sz w:val="32"/>
          <w:szCs w:val="32"/>
        </w:rPr>
        <w:t>工作委员会收到各院校参赛材料后，将组织评委进行函评。其中，课堂教学视频占总成绩</w:t>
      </w:r>
      <w:r w:rsidRPr="00CE7938">
        <w:rPr>
          <w:rFonts w:eastAsia="仿宋" w:cstheme="minorHAnsi"/>
          <w:kern w:val="0"/>
          <w:sz w:val="32"/>
          <w:szCs w:val="32"/>
        </w:rPr>
        <w:t>40%</w:t>
      </w:r>
      <w:r w:rsidRPr="00CE7938">
        <w:rPr>
          <w:rFonts w:eastAsia="仿宋" w:cstheme="minorHAnsi"/>
          <w:kern w:val="0"/>
          <w:sz w:val="32"/>
          <w:szCs w:val="32"/>
        </w:rPr>
        <w:t>，申报书、教学案例等材料占总成绩的</w:t>
      </w:r>
      <w:r w:rsidRPr="00CE7938">
        <w:rPr>
          <w:rFonts w:eastAsia="仿宋" w:cstheme="minorHAnsi"/>
          <w:kern w:val="0"/>
          <w:sz w:val="32"/>
          <w:szCs w:val="32"/>
        </w:rPr>
        <w:t>40%</w:t>
      </w:r>
      <w:r w:rsidRPr="00CE7938">
        <w:rPr>
          <w:rFonts w:eastAsia="仿宋" w:cstheme="minorHAnsi"/>
          <w:kern w:val="0"/>
          <w:sz w:val="32"/>
          <w:szCs w:val="32"/>
        </w:rPr>
        <w:t>，课程教学大纲占总成绩的</w:t>
      </w:r>
      <w:r w:rsidRPr="00CE7938">
        <w:rPr>
          <w:rFonts w:eastAsia="仿宋" w:cstheme="minorHAnsi"/>
          <w:kern w:val="0"/>
          <w:sz w:val="32"/>
          <w:szCs w:val="32"/>
        </w:rPr>
        <w:t>20%</w:t>
      </w:r>
      <w:r w:rsidRPr="00CE7938">
        <w:rPr>
          <w:rFonts w:eastAsia="仿宋" w:cstheme="minorHAnsi"/>
          <w:kern w:val="0"/>
          <w:sz w:val="32"/>
          <w:szCs w:val="32"/>
        </w:rPr>
        <w:t>。根据网络评审结果，确定进入现场评审环节参赛教师。</w:t>
      </w:r>
    </w:p>
    <w:p w:rsidR="00613B76" w:rsidRPr="00CE7938" w:rsidRDefault="00781F20" w:rsidP="00CE7938">
      <w:pPr>
        <w:spacing w:line="240" w:lineRule="auto"/>
        <w:ind w:firstLine="643"/>
        <w:jc w:val="left"/>
        <w:rPr>
          <w:rFonts w:eastAsia="仿宋" w:cstheme="minorHAnsi"/>
          <w:b/>
          <w:kern w:val="0"/>
          <w:sz w:val="32"/>
          <w:szCs w:val="32"/>
        </w:rPr>
      </w:pPr>
      <w:r w:rsidRPr="00CE7938">
        <w:rPr>
          <w:rFonts w:eastAsia="仿宋" w:cstheme="minorHAnsi"/>
          <w:b/>
          <w:kern w:val="0"/>
          <w:sz w:val="32"/>
          <w:szCs w:val="32"/>
        </w:rPr>
        <w:t>2.</w:t>
      </w:r>
      <w:r w:rsidRPr="00CE7938">
        <w:rPr>
          <w:rFonts w:eastAsia="仿宋" w:cstheme="minorHAnsi"/>
          <w:b/>
          <w:kern w:val="0"/>
          <w:sz w:val="32"/>
          <w:szCs w:val="32"/>
        </w:rPr>
        <w:t>现场评审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rPr>
          <w:rFonts w:eastAsia="仿宋" w:cstheme="minorHAnsi"/>
          <w:kern w:val="0"/>
          <w:sz w:val="32"/>
          <w:szCs w:val="32"/>
        </w:rPr>
      </w:pPr>
      <w:bookmarkStart w:id="2" w:name="_Hlk29839203"/>
      <w:r w:rsidRPr="00CE7938">
        <w:rPr>
          <w:rFonts w:eastAsia="仿宋" w:cstheme="minorHAnsi"/>
          <w:sz w:val="32"/>
          <w:szCs w:val="32"/>
        </w:rPr>
        <w:lastRenderedPageBreak/>
        <w:t>现场评审环节以教师说课为主，由评委根据教师现场说课情况进行打分。参赛教师现场</w:t>
      </w:r>
      <w:r w:rsidRPr="00CE7938">
        <w:rPr>
          <w:rFonts w:eastAsia="仿宋" w:cstheme="minorHAnsi"/>
          <w:kern w:val="0"/>
          <w:sz w:val="32"/>
          <w:szCs w:val="32"/>
        </w:rPr>
        <w:t>汇报时间不超过</w:t>
      </w:r>
      <w:r w:rsidRPr="00CE7938">
        <w:rPr>
          <w:rFonts w:eastAsia="仿宋" w:cstheme="minorHAnsi"/>
          <w:kern w:val="0"/>
          <w:sz w:val="32"/>
          <w:szCs w:val="32"/>
        </w:rPr>
        <w:t>10</w:t>
      </w:r>
      <w:r w:rsidRPr="00CE7938">
        <w:rPr>
          <w:rFonts w:eastAsia="仿宋" w:cstheme="minorHAnsi"/>
          <w:kern w:val="0"/>
          <w:sz w:val="32"/>
          <w:szCs w:val="32"/>
        </w:rPr>
        <w:t>分钟，说课内容请结合课程教学大纲和教学实践，全面说明整体课程思政设计思路，展示提交课程思政教学案例一览表，并以其中一个教学案例为例，简要介绍如何在具体案例中开展课程思政。</w:t>
      </w:r>
      <w:bookmarkEnd w:id="2"/>
    </w:p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b/>
          <w:sz w:val="32"/>
          <w:szCs w:val="32"/>
        </w:rPr>
      </w:pPr>
      <w:bookmarkStart w:id="3" w:name="_Hlk40650790"/>
      <w:r w:rsidRPr="00CE7938">
        <w:rPr>
          <w:rFonts w:eastAsia="仿宋" w:cstheme="minorHAnsi"/>
          <w:b/>
          <w:sz w:val="32"/>
          <w:szCs w:val="32"/>
        </w:rPr>
        <w:t>四、参赛材料要求</w:t>
      </w:r>
    </w:p>
    <w:bookmarkEnd w:id="3"/>
    <w:p w:rsidR="00613B76" w:rsidRPr="00CE7938" w:rsidRDefault="00781F20" w:rsidP="00CE7938">
      <w:pPr>
        <w:spacing w:line="240" w:lineRule="auto"/>
        <w:ind w:firstLine="640"/>
        <w:jc w:val="left"/>
        <w:rPr>
          <w:rFonts w:eastAsia="仿宋" w:cstheme="minorHAnsi"/>
          <w:kern w:val="0"/>
          <w:sz w:val="32"/>
          <w:szCs w:val="32"/>
        </w:rPr>
      </w:pPr>
      <w:r w:rsidRPr="00CE7938">
        <w:rPr>
          <w:rFonts w:eastAsia="仿宋" w:cstheme="minorHAnsi"/>
          <w:kern w:val="0"/>
          <w:sz w:val="32"/>
          <w:szCs w:val="32"/>
        </w:rPr>
        <w:t>1</w:t>
      </w:r>
      <w:r w:rsidR="00AE1015">
        <w:rPr>
          <w:rFonts w:eastAsia="仿宋" w:cstheme="minorHAnsi"/>
          <w:kern w:val="0"/>
          <w:sz w:val="32"/>
          <w:szCs w:val="32"/>
        </w:rPr>
        <w:t>.</w:t>
      </w:r>
      <w:r w:rsidRPr="00CE7938">
        <w:rPr>
          <w:rFonts w:eastAsia="仿宋" w:cstheme="minorHAnsi"/>
          <w:kern w:val="0"/>
          <w:sz w:val="32"/>
          <w:szCs w:val="32"/>
        </w:rPr>
        <w:t>申报书：包括参赛教师基本情况、参赛课程建设思路等。</w:t>
      </w:r>
    </w:p>
    <w:p w:rsidR="00613B76" w:rsidRPr="00CE7938" w:rsidRDefault="00AE1015" w:rsidP="00CE7938">
      <w:pPr>
        <w:spacing w:line="240" w:lineRule="auto"/>
        <w:ind w:firstLine="640"/>
        <w:jc w:val="left"/>
        <w:rPr>
          <w:rFonts w:eastAsia="仿宋" w:cstheme="minorHAnsi"/>
          <w:kern w:val="0"/>
          <w:sz w:val="32"/>
          <w:szCs w:val="32"/>
        </w:rPr>
      </w:pPr>
      <w:bookmarkStart w:id="4" w:name="_Hlk40650989"/>
      <w:r>
        <w:rPr>
          <w:rFonts w:eastAsia="仿宋" w:cstheme="minorHAnsi"/>
          <w:kern w:val="0"/>
          <w:sz w:val="32"/>
          <w:szCs w:val="32"/>
        </w:rPr>
        <w:t>2.</w:t>
      </w:r>
      <w:r w:rsidR="00781F20" w:rsidRPr="00CE7938">
        <w:rPr>
          <w:rFonts w:eastAsia="仿宋" w:cstheme="minorHAnsi"/>
          <w:kern w:val="0"/>
          <w:sz w:val="32"/>
          <w:szCs w:val="32"/>
        </w:rPr>
        <w:t>课程教学视频及相关材料。内容主要为某一课程思政案例的教学展示，同时提交视频对应的教案，或其他有助于表明课堂教学内容、教学过程的材料。视频时长</w:t>
      </w:r>
      <w:r w:rsidR="00781F20" w:rsidRPr="00CE7938">
        <w:rPr>
          <w:rFonts w:eastAsia="仿宋" w:cstheme="minorHAnsi"/>
          <w:kern w:val="0"/>
          <w:sz w:val="32"/>
          <w:szCs w:val="32"/>
        </w:rPr>
        <w:t>10</w:t>
      </w:r>
      <w:r w:rsidR="00781F20" w:rsidRPr="00CE7938">
        <w:rPr>
          <w:rFonts w:eastAsia="仿宋" w:cstheme="minorHAnsi"/>
          <w:kern w:val="0"/>
          <w:sz w:val="32"/>
          <w:szCs w:val="32"/>
        </w:rPr>
        <w:t>分钟左右，视频格式为</w:t>
      </w:r>
      <w:r w:rsidR="00781F20" w:rsidRPr="00CE7938">
        <w:rPr>
          <w:rFonts w:eastAsia="仿宋" w:cstheme="minorHAnsi"/>
          <w:kern w:val="0"/>
          <w:sz w:val="32"/>
          <w:szCs w:val="32"/>
        </w:rPr>
        <w:t>MP4</w:t>
      </w:r>
      <w:r w:rsidR="00781F20" w:rsidRPr="00CE7938">
        <w:rPr>
          <w:rFonts w:eastAsia="仿宋" w:cstheme="minorHAnsi"/>
          <w:kern w:val="0"/>
          <w:sz w:val="32"/>
          <w:szCs w:val="32"/>
        </w:rPr>
        <w:t>，大小不超过</w:t>
      </w:r>
      <w:r w:rsidR="00781F20" w:rsidRPr="00CE7938">
        <w:rPr>
          <w:rFonts w:eastAsia="仿宋" w:cstheme="minorHAnsi"/>
          <w:kern w:val="0"/>
          <w:sz w:val="32"/>
          <w:szCs w:val="32"/>
        </w:rPr>
        <w:t>800M</w:t>
      </w:r>
      <w:r w:rsidR="00781F20" w:rsidRPr="00CE7938">
        <w:rPr>
          <w:rFonts w:eastAsia="仿宋" w:cstheme="minorHAnsi"/>
          <w:kern w:val="0"/>
          <w:sz w:val="32"/>
          <w:szCs w:val="32"/>
        </w:rPr>
        <w:t>，图像清晰稳定，声音清楚；文件命名按照</w:t>
      </w:r>
      <w:r w:rsidR="00781F20" w:rsidRPr="00CE7938">
        <w:rPr>
          <w:rFonts w:eastAsia="仿宋" w:cstheme="minorHAnsi"/>
          <w:kern w:val="0"/>
          <w:sz w:val="32"/>
          <w:szCs w:val="32"/>
        </w:rPr>
        <w:t>“</w:t>
      </w:r>
      <w:r w:rsidR="00781F20" w:rsidRPr="00CE7938">
        <w:rPr>
          <w:rFonts w:eastAsia="仿宋" w:cstheme="minorHAnsi"/>
          <w:kern w:val="0"/>
          <w:sz w:val="32"/>
          <w:szCs w:val="32"/>
        </w:rPr>
        <w:t>学校名称</w:t>
      </w:r>
      <w:r w:rsidR="00781F20" w:rsidRPr="00CE7938">
        <w:rPr>
          <w:rFonts w:eastAsia="仿宋" w:cstheme="minorHAnsi"/>
          <w:kern w:val="0"/>
          <w:sz w:val="32"/>
          <w:szCs w:val="32"/>
        </w:rPr>
        <w:t>-</w:t>
      </w:r>
      <w:r w:rsidR="00781F20" w:rsidRPr="00CE7938">
        <w:rPr>
          <w:rFonts w:eastAsia="仿宋" w:cstheme="minorHAnsi"/>
          <w:kern w:val="0"/>
          <w:sz w:val="32"/>
          <w:szCs w:val="32"/>
        </w:rPr>
        <w:t>教师姓名</w:t>
      </w:r>
      <w:r w:rsidR="00781F20" w:rsidRPr="00CE7938">
        <w:rPr>
          <w:rFonts w:eastAsia="仿宋" w:cstheme="minorHAnsi"/>
          <w:kern w:val="0"/>
          <w:sz w:val="32"/>
          <w:szCs w:val="32"/>
        </w:rPr>
        <w:t>-</w:t>
      </w:r>
      <w:r w:rsidR="00781F20" w:rsidRPr="00CE7938">
        <w:rPr>
          <w:rFonts w:eastAsia="仿宋" w:cstheme="minorHAnsi"/>
          <w:kern w:val="0"/>
          <w:sz w:val="32"/>
          <w:szCs w:val="32"/>
        </w:rPr>
        <w:t>课程名称</w:t>
      </w:r>
      <w:r w:rsidR="00781F20" w:rsidRPr="00CE7938">
        <w:rPr>
          <w:rFonts w:eastAsia="仿宋" w:cstheme="minorHAnsi"/>
          <w:kern w:val="0"/>
          <w:sz w:val="32"/>
          <w:szCs w:val="32"/>
        </w:rPr>
        <w:t>-</w:t>
      </w:r>
      <w:r w:rsidR="00781F20" w:rsidRPr="00CE7938">
        <w:rPr>
          <w:rFonts w:eastAsia="仿宋" w:cstheme="minorHAnsi"/>
          <w:kern w:val="0"/>
          <w:sz w:val="32"/>
          <w:szCs w:val="32"/>
        </w:rPr>
        <w:t>案例名称</w:t>
      </w:r>
      <w:r w:rsidR="00781F20" w:rsidRPr="00CE7938">
        <w:rPr>
          <w:rFonts w:eastAsia="仿宋" w:cstheme="minorHAnsi"/>
          <w:kern w:val="0"/>
          <w:sz w:val="32"/>
          <w:szCs w:val="32"/>
        </w:rPr>
        <w:t>”</w:t>
      </w:r>
      <w:r w:rsidR="00781F20" w:rsidRPr="00CE7938">
        <w:rPr>
          <w:rFonts w:eastAsia="仿宋" w:cstheme="minorHAnsi"/>
          <w:kern w:val="0"/>
          <w:sz w:val="32"/>
          <w:szCs w:val="32"/>
        </w:rPr>
        <w:t>的形式。</w:t>
      </w:r>
    </w:p>
    <w:p w:rsidR="00613B76" w:rsidRPr="00CE7938" w:rsidRDefault="00781F20" w:rsidP="00CE7938">
      <w:pPr>
        <w:spacing w:line="240" w:lineRule="auto"/>
        <w:ind w:firstLine="640"/>
        <w:jc w:val="left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3</w:t>
      </w:r>
      <w:r w:rsidR="00AE1015">
        <w:rPr>
          <w:rFonts w:eastAsia="仿宋" w:cstheme="minorHAnsi"/>
          <w:sz w:val="32"/>
          <w:szCs w:val="32"/>
        </w:rPr>
        <w:t>.</w:t>
      </w:r>
      <w:r w:rsidRPr="00CE7938">
        <w:rPr>
          <w:rFonts w:eastAsia="仿宋" w:cstheme="minorHAnsi"/>
          <w:sz w:val="32"/>
          <w:szCs w:val="32"/>
        </w:rPr>
        <w:t>课程教学大纲。须反映参赛教师教学设计思路和教学思想。</w:t>
      </w:r>
    </w:p>
    <w:p w:rsidR="00613B76" w:rsidRPr="00CE7938" w:rsidRDefault="00781F20" w:rsidP="00CE7938">
      <w:pPr>
        <w:spacing w:line="240" w:lineRule="auto"/>
        <w:ind w:firstLine="640"/>
        <w:jc w:val="left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4</w:t>
      </w:r>
      <w:r w:rsidR="00AE1015">
        <w:rPr>
          <w:rFonts w:eastAsia="仿宋" w:cstheme="minorHAnsi"/>
          <w:sz w:val="32"/>
          <w:szCs w:val="32"/>
        </w:rPr>
        <w:t>.</w:t>
      </w:r>
      <w:r w:rsidRPr="00CE7938">
        <w:rPr>
          <w:rFonts w:eastAsia="仿宋" w:cstheme="minorHAnsi"/>
          <w:sz w:val="32"/>
          <w:szCs w:val="32"/>
        </w:rPr>
        <w:t>课程思政案例基本情况表。简单介绍参赛课程的课程思政案例情况。</w:t>
      </w:r>
    </w:p>
    <w:p w:rsidR="00613B76" w:rsidRPr="00CE7938" w:rsidRDefault="00781F20" w:rsidP="00CE7938">
      <w:pPr>
        <w:spacing w:line="240" w:lineRule="auto"/>
        <w:ind w:firstLine="640"/>
        <w:jc w:val="left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5</w:t>
      </w:r>
      <w:r w:rsidR="00AE1015">
        <w:rPr>
          <w:rFonts w:eastAsia="仿宋" w:cstheme="minorHAnsi"/>
          <w:sz w:val="32"/>
          <w:szCs w:val="32"/>
        </w:rPr>
        <w:t>.</w:t>
      </w:r>
      <w:r w:rsidRPr="00CE7938">
        <w:rPr>
          <w:rFonts w:eastAsia="仿宋" w:cstheme="minorHAnsi"/>
          <w:sz w:val="32"/>
          <w:szCs w:val="32"/>
        </w:rPr>
        <w:t>课程思政具体案例。不少于</w:t>
      </w:r>
      <w:r w:rsidRPr="00CE7938">
        <w:rPr>
          <w:rFonts w:eastAsia="仿宋" w:cstheme="minorHAnsi"/>
          <w:sz w:val="32"/>
          <w:szCs w:val="32"/>
        </w:rPr>
        <w:t>5</w:t>
      </w:r>
      <w:r w:rsidRPr="00CE7938">
        <w:rPr>
          <w:rFonts w:eastAsia="仿宋" w:cstheme="minorHAnsi"/>
          <w:sz w:val="32"/>
          <w:szCs w:val="32"/>
        </w:rPr>
        <w:t>个课程思政具体案例。</w:t>
      </w:r>
    </w:p>
    <w:p w:rsidR="00613B76" w:rsidRPr="00CE7938" w:rsidRDefault="00781F20" w:rsidP="00CE7938">
      <w:pPr>
        <w:spacing w:line="240" w:lineRule="auto"/>
        <w:ind w:firstLine="640"/>
        <w:jc w:val="left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6</w:t>
      </w:r>
      <w:r w:rsidR="00AE1015">
        <w:rPr>
          <w:rFonts w:eastAsia="仿宋" w:cstheme="minorHAnsi"/>
          <w:sz w:val="32"/>
          <w:szCs w:val="32"/>
        </w:rPr>
        <w:t>.</w:t>
      </w:r>
      <w:r w:rsidRPr="00CE7938">
        <w:rPr>
          <w:rFonts w:eastAsia="仿宋" w:cstheme="minorHAnsi"/>
          <w:sz w:val="32"/>
          <w:szCs w:val="32"/>
        </w:rPr>
        <w:t>教师政治表现和师德师风评价表。</w:t>
      </w:r>
    </w:p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b/>
          <w:sz w:val="32"/>
          <w:szCs w:val="32"/>
        </w:rPr>
      </w:pPr>
      <w:bookmarkStart w:id="5" w:name="_Hlk40651138"/>
      <w:bookmarkEnd w:id="4"/>
      <w:r w:rsidRPr="00CE7938">
        <w:rPr>
          <w:rFonts w:eastAsia="仿宋" w:cstheme="minorHAnsi"/>
          <w:b/>
          <w:sz w:val="32"/>
          <w:szCs w:val="32"/>
        </w:rPr>
        <w:t>五、报名方式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参赛教师于</w:t>
      </w:r>
      <w:r w:rsidRPr="00CE7938">
        <w:rPr>
          <w:rFonts w:eastAsia="仿宋" w:cstheme="minorHAnsi"/>
          <w:sz w:val="32"/>
          <w:szCs w:val="32"/>
        </w:rPr>
        <w:t>202</w:t>
      </w:r>
      <w:r w:rsidR="00B57181">
        <w:rPr>
          <w:rFonts w:eastAsia="仿宋" w:cstheme="minorHAnsi" w:hint="eastAsia"/>
          <w:sz w:val="32"/>
          <w:szCs w:val="32"/>
        </w:rPr>
        <w:t>3</w:t>
      </w:r>
      <w:r w:rsidRPr="00CE7938">
        <w:rPr>
          <w:rFonts w:eastAsia="仿宋" w:cstheme="minorHAnsi"/>
          <w:sz w:val="32"/>
          <w:szCs w:val="32"/>
        </w:rPr>
        <w:t>年</w:t>
      </w:r>
      <w:r w:rsidR="0047050E">
        <w:rPr>
          <w:rFonts w:eastAsia="仿宋" w:cstheme="minorHAnsi"/>
          <w:sz w:val="32"/>
          <w:szCs w:val="32"/>
        </w:rPr>
        <w:t>8</w:t>
      </w:r>
      <w:r w:rsidRPr="00CE7938">
        <w:rPr>
          <w:rFonts w:eastAsia="仿宋" w:cstheme="minorHAnsi"/>
          <w:sz w:val="32"/>
          <w:szCs w:val="32"/>
        </w:rPr>
        <w:t>月</w:t>
      </w:r>
      <w:r w:rsidR="0047050E">
        <w:rPr>
          <w:rFonts w:eastAsia="仿宋" w:cstheme="minorHAnsi"/>
          <w:sz w:val="32"/>
          <w:szCs w:val="32"/>
        </w:rPr>
        <w:t>3</w:t>
      </w:r>
      <w:r w:rsidRPr="00CE7938">
        <w:rPr>
          <w:rFonts w:eastAsia="仿宋" w:cstheme="minorHAnsi"/>
          <w:sz w:val="32"/>
          <w:szCs w:val="32"/>
        </w:rPr>
        <w:t>1</w:t>
      </w:r>
      <w:r w:rsidRPr="00CE7938">
        <w:rPr>
          <w:rFonts w:eastAsia="仿宋" w:cstheme="minorHAnsi"/>
          <w:sz w:val="32"/>
          <w:szCs w:val="32"/>
        </w:rPr>
        <w:t>日前提交全部参赛材料，逾期视为放弃。其中，申报书、视频、课程教学大纲、课程思政案例基本情况表、课程思政教学案例、教师政治表现和师德师风评价表等材料通过竞赛线上平台提交，命名为</w:t>
      </w:r>
      <w:r w:rsidRPr="00CE7938">
        <w:rPr>
          <w:rFonts w:eastAsia="仿宋" w:cstheme="minorHAnsi"/>
          <w:sz w:val="32"/>
          <w:szCs w:val="32"/>
        </w:rPr>
        <w:t>“</w:t>
      </w:r>
      <w:r w:rsidRPr="00CE7938">
        <w:rPr>
          <w:rFonts w:eastAsia="仿宋" w:cstheme="minorHAnsi"/>
          <w:sz w:val="32"/>
          <w:szCs w:val="32"/>
        </w:rPr>
        <w:t>学校</w:t>
      </w:r>
      <w:r w:rsidRPr="00CE7938">
        <w:rPr>
          <w:rFonts w:eastAsia="仿宋" w:cstheme="minorHAnsi"/>
          <w:sz w:val="32"/>
          <w:szCs w:val="32"/>
        </w:rPr>
        <w:t>+</w:t>
      </w:r>
      <w:r w:rsidRPr="00CE7938">
        <w:rPr>
          <w:rFonts w:eastAsia="仿宋" w:cstheme="minorHAnsi"/>
          <w:sz w:val="32"/>
          <w:szCs w:val="32"/>
        </w:rPr>
        <w:t>教师姓名</w:t>
      </w:r>
      <w:r w:rsidRPr="00CE7938">
        <w:rPr>
          <w:rFonts w:eastAsia="仿宋" w:cstheme="minorHAnsi"/>
          <w:sz w:val="32"/>
          <w:szCs w:val="32"/>
        </w:rPr>
        <w:t>+</w:t>
      </w:r>
      <w:r w:rsidRPr="00CE7938">
        <w:rPr>
          <w:rFonts w:eastAsia="仿宋" w:cstheme="minorHAnsi"/>
          <w:sz w:val="32"/>
          <w:szCs w:val="32"/>
        </w:rPr>
        <w:lastRenderedPageBreak/>
        <w:t>课程名称</w:t>
      </w:r>
      <w:r w:rsidRPr="00CE7938">
        <w:rPr>
          <w:rFonts w:eastAsia="仿宋" w:cstheme="minorHAnsi"/>
          <w:sz w:val="32"/>
          <w:szCs w:val="32"/>
        </w:rPr>
        <w:t>+</w:t>
      </w:r>
      <w:r w:rsidRPr="00CE7938">
        <w:rPr>
          <w:rFonts w:eastAsia="仿宋" w:cstheme="minorHAnsi"/>
          <w:sz w:val="32"/>
          <w:szCs w:val="32"/>
        </w:rPr>
        <w:t>材料名称</w:t>
      </w:r>
      <w:r w:rsidRPr="00CE7938">
        <w:rPr>
          <w:rFonts w:eastAsia="仿宋" w:cstheme="minorHAnsi"/>
          <w:sz w:val="32"/>
          <w:szCs w:val="32"/>
        </w:rPr>
        <w:t>”</w:t>
      </w:r>
      <w:r w:rsidRPr="00CE7938">
        <w:rPr>
          <w:rFonts w:eastAsia="仿宋" w:cstheme="minorHAnsi"/>
          <w:sz w:val="32"/>
          <w:szCs w:val="32"/>
        </w:rPr>
        <w:t>，网址为</w:t>
      </w:r>
      <w:r w:rsidRPr="00CE7938">
        <w:rPr>
          <w:rFonts w:eastAsia="仿宋" w:cstheme="minorHAnsi"/>
          <w:sz w:val="32"/>
          <w:szCs w:val="32"/>
        </w:rPr>
        <w:t>https://njpi-dasai.ulearning.cn/view/index.html#/index/gameContent/437</w:t>
      </w:r>
      <w:r w:rsidRPr="00CE7938">
        <w:rPr>
          <w:rFonts w:eastAsia="仿宋" w:cstheme="minorHAnsi"/>
          <w:sz w:val="32"/>
          <w:szCs w:val="32"/>
        </w:rPr>
        <w:t>；《竞赛申报教师汇总表》（附件</w:t>
      </w:r>
      <w:r w:rsidRPr="00CE7938">
        <w:rPr>
          <w:rFonts w:eastAsia="仿宋" w:cstheme="minorHAnsi"/>
          <w:sz w:val="32"/>
          <w:szCs w:val="32"/>
        </w:rPr>
        <w:t>1</w:t>
      </w:r>
      <w:r w:rsidRPr="00CE7938">
        <w:rPr>
          <w:rFonts w:eastAsia="仿宋" w:cstheme="minorHAnsi"/>
          <w:sz w:val="32"/>
          <w:szCs w:val="32"/>
        </w:rPr>
        <w:t>），发送至</w:t>
      </w:r>
      <w:r w:rsidRPr="00CE7938">
        <w:rPr>
          <w:rFonts w:eastAsia="仿宋" w:cstheme="minorHAnsi"/>
          <w:color w:val="000000"/>
          <w:sz w:val="32"/>
          <w:szCs w:val="32"/>
          <w:shd w:val="clear" w:color="auto" w:fill="FFFFFF"/>
        </w:rPr>
        <w:t>xuwen@njpi.edu.cn</w:t>
      </w:r>
      <w:r w:rsidRPr="00CE7938">
        <w:rPr>
          <w:rFonts w:eastAsia="仿宋" w:cstheme="minorHAnsi"/>
          <w:sz w:val="32"/>
          <w:szCs w:val="32"/>
        </w:rPr>
        <w:t>，需同时发送可编辑的</w:t>
      </w:r>
      <w:r w:rsidRPr="00CE7938">
        <w:rPr>
          <w:rFonts w:eastAsia="仿宋" w:cstheme="minorHAnsi"/>
          <w:sz w:val="32"/>
          <w:szCs w:val="32"/>
        </w:rPr>
        <w:t>WORD</w:t>
      </w:r>
      <w:r w:rsidRPr="00CE7938">
        <w:rPr>
          <w:rFonts w:eastAsia="仿宋" w:cstheme="minorHAnsi"/>
          <w:sz w:val="32"/>
          <w:szCs w:val="32"/>
        </w:rPr>
        <w:t>版及加盖公章扫描的</w:t>
      </w:r>
      <w:r w:rsidRPr="00CE7938">
        <w:rPr>
          <w:rFonts w:eastAsia="仿宋" w:cstheme="minorHAnsi"/>
          <w:sz w:val="32"/>
          <w:szCs w:val="32"/>
        </w:rPr>
        <w:t>PDF</w:t>
      </w:r>
      <w:r w:rsidRPr="00CE7938">
        <w:rPr>
          <w:rFonts w:eastAsia="仿宋" w:cstheme="minorHAnsi"/>
          <w:sz w:val="32"/>
          <w:szCs w:val="32"/>
        </w:rPr>
        <w:t>版，命名为</w:t>
      </w:r>
      <w:r w:rsidRPr="00CE7938">
        <w:rPr>
          <w:rFonts w:eastAsia="仿宋" w:cstheme="minorHAnsi"/>
          <w:sz w:val="32"/>
          <w:szCs w:val="32"/>
        </w:rPr>
        <w:t>“</w:t>
      </w:r>
      <w:r w:rsidRPr="00CE7938">
        <w:rPr>
          <w:rFonts w:eastAsia="仿宋" w:cstheme="minorHAnsi"/>
          <w:sz w:val="32"/>
          <w:szCs w:val="32"/>
        </w:rPr>
        <w:t>学校名称</w:t>
      </w:r>
      <w:r w:rsidRPr="00CE7938">
        <w:rPr>
          <w:rFonts w:eastAsia="仿宋" w:cstheme="minorHAnsi"/>
          <w:sz w:val="32"/>
          <w:szCs w:val="32"/>
        </w:rPr>
        <w:t>+X</w:t>
      </w:r>
      <w:r w:rsidRPr="00CE7938">
        <w:rPr>
          <w:rFonts w:eastAsia="仿宋" w:cstheme="minorHAnsi"/>
          <w:sz w:val="32"/>
          <w:szCs w:val="32"/>
        </w:rPr>
        <w:t>人</w:t>
      </w:r>
      <w:r w:rsidRPr="00CE7938">
        <w:rPr>
          <w:rFonts w:eastAsia="仿宋" w:cstheme="minorHAnsi"/>
          <w:sz w:val="32"/>
          <w:szCs w:val="32"/>
        </w:rPr>
        <w:t>+</w:t>
      </w:r>
      <w:r w:rsidRPr="00CE7938">
        <w:rPr>
          <w:rFonts w:eastAsia="仿宋" w:cstheme="minorHAnsi"/>
          <w:sz w:val="32"/>
          <w:szCs w:val="32"/>
        </w:rPr>
        <w:t>全国职业院校化工类专业教师课程思政能力竞赛推荐表</w:t>
      </w:r>
      <w:r w:rsidRPr="00CE7938">
        <w:rPr>
          <w:rFonts w:eastAsia="仿宋" w:cstheme="minorHAnsi"/>
          <w:sz w:val="32"/>
          <w:szCs w:val="32"/>
        </w:rPr>
        <w:t>”</w:t>
      </w:r>
      <w:r w:rsidRPr="00CE7938">
        <w:rPr>
          <w:rFonts w:eastAsia="仿宋" w:cstheme="minorHAnsi"/>
          <w:sz w:val="32"/>
          <w:szCs w:val="32"/>
        </w:rPr>
        <w:t>。</w:t>
      </w:r>
    </w:p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b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t>六、奖项设置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设置特等、一等、二等奖，其中特等和一等奖根据最终成绩排序确定，二等奖根据网络函评成绩排序确定。获奖总数不超过参赛教师总数的</w:t>
      </w:r>
      <w:r w:rsidRPr="00CE7938">
        <w:rPr>
          <w:rFonts w:eastAsia="仿宋" w:cstheme="minorHAnsi"/>
          <w:sz w:val="32"/>
          <w:szCs w:val="32"/>
        </w:rPr>
        <w:t>30%</w:t>
      </w:r>
      <w:r w:rsidRPr="00CE7938">
        <w:rPr>
          <w:rFonts w:eastAsia="仿宋" w:cstheme="minorHAnsi"/>
          <w:sz w:val="32"/>
          <w:szCs w:val="32"/>
        </w:rPr>
        <w:t>。</w:t>
      </w:r>
    </w:p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b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t>七、组织机构</w:t>
      </w:r>
    </w:p>
    <w:p w:rsidR="00613B76" w:rsidRPr="00CE7938" w:rsidRDefault="00781F20" w:rsidP="00CE7938">
      <w:pPr>
        <w:spacing w:line="240" w:lineRule="auto"/>
        <w:ind w:firstLine="640"/>
        <w:jc w:val="left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竞赛设组织委员会、专家委员会、纪律与监督委员会和仲裁委员会。组织委员会全面负责竞赛的组织筹备、综合协调和监督指导等工作。</w:t>
      </w:r>
    </w:p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b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t>八、其他事项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1.</w:t>
      </w:r>
      <w:r w:rsidRPr="00CE7938">
        <w:rPr>
          <w:rFonts w:eastAsia="仿宋" w:cstheme="minorHAnsi"/>
          <w:sz w:val="32"/>
          <w:szCs w:val="32"/>
        </w:rPr>
        <w:t>各院校要认真做好竞赛组织与推荐工作，严格审查参赛教师资格。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2.</w:t>
      </w:r>
      <w:r w:rsidRPr="00CE7938">
        <w:rPr>
          <w:rFonts w:eastAsia="仿宋" w:cstheme="minorHAnsi"/>
          <w:sz w:val="32"/>
          <w:szCs w:val="32"/>
        </w:rPr>
        <w:t>参赛教师应保证教学创新设计相关材料的原创性，不得抄袭、剽窃他人作品，如产生侵权行为或涉及知识产权纠纷，由参赛教师自行承担相应责任。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3.</w:t>
      </w:r>
      <w:r w:rsidRPr="00CE7938">
        <w:rPr>
          <w:rFonts w:eastAsia="仿宋" w:cstheme="minorHAnsi"/>
          <w:sz w:val="32"/>
          <w:szCs w:val="32"/>
        </w:rPr>
        <w:t>参赛教师所需提交的相关材料（申报书除外）和现场汇报环节中均不得出现参赛教师姓名及所在学校名称。</w:t>
      </w:r>
    </w:p>
    <w:bookmarkEnd w:id="5"/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b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lastRenderedPageBreak/>
        <w:t>九、联系人及联系方式</w:t>
      </w:r>
    </w:p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t>平台技术支持</w:t>
      </w:r>
      <w:r w:rsidRPr="00CE7938">
        <w:rPr>
          <w:rFonts w:eastAsia="仿宋" w:cstheme="minorHAnsi"/>
          <w:sz w:val="32"/>
          <w:szCs w:val="32"/>
        </w:rPr>
        <w:t>：文华在线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联系电话：</w:t>
      </w:r>
      <w:r w:rsidRPr="00CE7938">
        <w:rPr>
          <w:rFonts w:eastAsia="仿宋" w:cstheme="minorHAnsi"/>
          <w:sz w:val="32"/>
          <w:szCs w:val="32"/>
        </w:rPr>
        <w:t>4006107808</w:t>
      </w:r>
    </w:p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t>竞赛联系人</w:t>
      </w:r>
      <w:r w:rsidRPr="00CE7938">
        <w:rPr>
          <w:rFonts w:eastAsia="仿宋" w:cstheme="minorHAnsi"/>
          <w:sz w:val="32"/>
          <w:szCs w:val="32"/>
        </w:rPr>
        <w:t>：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许文</w:t>
      </w:r>
      <w:r w:rsidRPr="00CE7938">
        <w:rPr>
          <w:rFonts w:eastAsia="仿宋" w:cstheme="minorHAnsi"/>
          <w:sz w:val="32"/>
          <w:szCs w:val="32"/>
        </w:rPr>
        <w:t xml:space="preserve">  </w:t>
      </w:r>
      <w:r w:rsidRPr="00CE7938">
        <w:rPr>
          <w:rFonts w:eastAsia="仿宋" w:cstheme="minorHAnsi"/>
          <w:sz w:val="32"/>
          <w:szCs w:val="32"/>
        </w:rPr>
        <w:t>电话：</w:t>
      </w:r>
      <w:r w:rsidRPr="00CE7938">
        <w:rPr>
          <w:rFonts w:eastAsia="仿宋" w:cstheme="minorHAnsi"/>
          <w:sz w:val="32"/>
          <w:szCs w:val="32"/>
        </w:rPr>
        <w:t>18761878677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雷学平</w:t>
      </w:r>
      <w:r w:rsidRPr="00CE7938">
        <w:rPr>
          <w:rFonts w:eastAsia="仿宋" w:cstheme="minorHAnsi"/>
          <w:sz w:val="32"/>
          <w:szCs w:val="32"/>
        </w:rPr>
        <w:t xml:space="preserve">  </w:t>
      </w:r>
      <w:r w:rsidRPr="00CE7938">
        <w:rPr>
          <w:rFonts w:eastAsia="仿宋" w:cstheme="minorHAnsi"/>
          <w:sz w:val="32"/>
          <w:szCs w:val="32"/>
        </w:rPr>
        <w:t>电话：</w:t>
      </w:r>
      <w:r w:rsidRPr="00CE7938">
        <w:rPr>
          <w:rFonts w:eastAsia="仿宋" w:cstheme="minorHAnsi"/>
          <w:sz w:val="32"/>
          <w:szCs w:val="32"/>
        </w:rPr>
        <w:t>13651500015</w:t>
      </w:r>
    </w:p>
    <w:p w:rsidR="00613B76" w:rsidRPr="00CE7938" w:rsidRDefault="00781F20" w:rsidP="00CE7938">
      <w:pPr>
        <w:shd w:val="clear" w:color="auto" w:fill="FFFFFF"/>
        <w:spacing w:line="240" w:lineRule="auto"/>
        <w:ind w:firstLine="643"/>
        <w:jc w:val="left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t>中国化工教育协会联系人：</w:t>
      </w:r>
      <w:r w:rsidRPr="00CE7938">
        <w:rPr>
          <w:rFonts w:eastAsia="仿宋" w:cstheme="minorHAnsi"/>
          <w:sz w:val="32"/>
          <w:szCs w:val="32"/>
        </w:rPr>
        <w:t>梅宇烨</w:t>
      </w:r>
      <w:r w:rsidRPr="00CE7938">
        <w:rPr>
          <w:rFonts w:eastAsia="仿宋" w:cstheme="minorHAnsi"/>
          <w:sz w:val="32"/>
          <w:szCs w:val="32"/>
        </w:rPr>
        <w:t xml:space="preserve"> </w:t>
      </w:r>
      <w:r w:rsidRPr="00CE7938">
        <w:rPr>
          <w:rFonts w:eastAsia="仿宋" w:cstheme="minorHAnsi"/>
          <w:sz w:val="32"/>
          <w:szCs w:val="32"/>
        </w:rPr>
        <w:t>孟繁兴</w:t>
      </w:r>
    </w:p>
    <w:p w:rsidR="00613B76" w:rsidRPr="00CE7938" w:rsidRDefault="00781F20" w:rsidP="00CE7938">
      <w:pPr>
        <w:widowControl/>
        <w:shd w:val="clear" w:color="auto" w:fill="FFFFFF"/>
        <w:spacing w:line="240" w:lineRule="auto"/>
        <w:ind w:firstLine="640"/>
        <w:jc w:val="left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办公电话：</w:t>
      </w:r>
      <w:r w:rsidRPr="00CE7938">
        <w:rPr>
          <w:rFonts w:eastAsia="仿宋" w:cstheme="minorHAnsi"/>
          <w:sz w:val="32"/>
          <w:szCs w:val="32"/>
        </w:rPr>
        <w:t>010-64519607  010-64519624</w:t>
      </w:r>
    </w:p>
    <w:p w:rsidR="00613B76" w:rsidRPr="00CE7938" w:rsidRDefault="00613B76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</w:p>
    <w:p w:rsidR="00613B76" w:rsidRPr="00CE7938" w:rsidRDefault="00613B76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</w:p>
    <w:p w:rsidR="00613B76" w:rsidRPr="00CE7938" w:rsidRDefault="00781F20" w:rsidP="00CE7938">
      <w:pPr>
        <w:overflowPunct w:val="0"/>
        <w:spacing w:line="240" w:lineRule="auto"/>
        <w:ind w:firstLine="643"/>
        <w:jc w:val="left"/>
        <w:outlineLvl w:val="0"/>
        <w:rPr>
          <w:rFonts w:eastAsia="仿宋" w:cstheme="minorHAnsi"/>
          <w:b/>
          <w:sz w:val="32"/>
          <w:szCs w:val="32"/>
        </w:rPr>
      </w:pPr>
      <w:r w:rsidRPr="00CE7938">
        <w:rPr>
          <w:rFonts w:eastAsia="仿宋" w:cstheme="minorHAnsi"/>
          <w:b/>
          <w:sz w:val="32"/>
          <w:szCs w:val="32"/>
        </w:rPr>
        <w:t>附件：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1.</w:t>
      </w:r>
      <w:r w:rsidRPr="00CE7938">
        <w:rPr>
          <w:rFonts w:eastAsia="仿宋" w:cstheme="minorHAnsi"/>
          <w:sz w:val="32"/>
          <w:szCs w:val="32"/>
        </w:rPr>
        <w:t>竞赛申报教师汇总表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2.</w:t>
      </w:r>
      <w:r w:rsidRPr="00CE7938">
        <w:rPr>
          <w:rFonts w:eastAsia="仿宋" w:cstheme="minorHAnsi"/>
          <w:sz w:val="32"/>
          <w:szCs w:val="32"/>
        </w:rPr>
        <w:t>竞赛申报表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kern w:val="0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3.</w:t>
      </w:r>
      <w:r w:rsidRPr="00CE7938">
        <w:rPr>
          <w:rFonts w:eastAsia="仿宋" w:cstheme="minorHAnsi"/>
          <w:kern w:val="0"/>
          <w:sz w:val="32"/>
          <w:szCs w:val="32"/>
        </w:rPr>
        <w:t>竞赛申报课程教学大纲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kern w:val="0"/>
          <w:sz w:val="32"/>
          <w:szCs w:val="32"/>
        </w:rPr>
      </w:pPr>
      <w:r w:rsidRPr="00CE7938">
        <w:rPr>
          <w:rFonts w:eastAsia="仿宋" w:cstheme="minorHAnsi"/>
          <w:kern w:val="0"/>
          <w:sz w:val="32"/>
          <w:szCs w:val="32"/>
        </w:rPr>
        <w:t>4.</w:t>
      </w:r>
      <w:r w:rsidRPr="00CE7938">
        <w:rPr>
          <w:rFonts w:eastAsia="仿宋" w:cstheme="minorHAnsi"/>
          <w:kern w:val="0"/>
          <w:sz w:val="32"/>
          <w:szCs w:val="32"/>
        </w:rPr>
        <w:t>竞赛申报课程思政案例基本情况表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5.</w:t>
      </w:r>
      <w:r w:rsidRPr="00CE7938">
        <w:rPr>
          <w:rFonts w:eastAsia="仿宋" w:cstheme="minorHAnsi"/>
          <w:sz w:val="32"/>
          <w:szCs w:val="32"/>
        </w:rPr>
        <w:t>竞赛申报课程思政教学案例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6.</w:t>
      </w:r>
      <w:r w:rsidRPr="00CE7938">
        <w:rPr>
          <w:rFonts w:eastAsia="仿宋" w:cstheme="minorHAnsi"/>
          <w:sz w:val="32"/>
          <w:szCs w:val="32"/>
        </w:rPr>
        <w:t>竞赛申报教师政治表现和师德师风评价表</w:t>
      </w:r>
    </w:p>
    <w:p w:rsidR="00613B76" w:rsidRPr="00CE7938" w:rsidRDefault="00613B76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</w:p>
    <w:p w:rsidR="00613B76" w:rsidRPr="00CE7938" w:rsidRDefault="00613B76" w:rsidP="00CE7938">
      <w:pPr>
        <w:overflowPunct w:val="0"/>
        <w:spacing w:line="240" w:lineRule="auto"/>
        <w:ind w:firstLine="640"/>
        <w:jc w:val="left"/>
        <w:outlineLvl w:val="0"/>
        <w:rPr>
          <w:rFonts w:eastAsia="仿宋" w:cstheme="minorHAnsi"/>
          <w:sz w:val="32"/>
          <w:szCs w:val="32"/>
        </w:rPr>
      </w:pPr>
      <w:bookmarkStart w:id="6" w:name="_GoBack"/>
      <w:bookmarkEnd w:id="6"/>
    </w:p>
    <w:p w:rsidR="00613B76" w:rsidRPr="00CE7938" w:rsidRDefault="00781F20" w:rsidP="00CE7938">
      <w:pPr>
        <w:overflowPunct w:val="0"/>
        <w:spacing w:line="240" w:lineRule="auto"/>
        <w:ind w:firstLine="640"/>
        <w:jc w:val="righ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中国化工教育协会</w:t>
      </w:r>
    </w:p>
    <w:p w:rsidR="00613B76" w:rsidRPr="00CE7938" w:rsidRDefault="00781F20" w:rsidP="00CE7938">
      <w:pPr>
        <w:overflowPunct w:val="0"/>
        <w:spacing w:line="240" w:lineRule="auto"/>
        <w:ind w:firstLine="640"/>
        <w:jc w:val="right"/>
        <w:outlineLvl w:val="0"/>
        <w:rPr>
          <w:rFonts w:eastAsia="仿宋" w:cstheme="minorHAnsi"/>
          <w:sz w:val="32"/>
          <w:szCs w:val="32"/>
        </w:rPr>
      </w:pPr>
      <w:r w:rsidRPr="00CE7938">
        <w:rPr>
          <w:rFonts w:eastAsia="仿宋" w:cstheme="minorHAnsi"/>
          <w:sz w:val="32"/>
          <w:szCs w:val="32"/>
        </w:rPr>
        <w:t>2023</w:t>
      </w:r>
      <w:r w:rsidRPr="00CE7938">
        <w:rPr>
          <w:rFonts w:eastAsia="仿宋" w:cstheme="minorHAnsi"/>
          <w:sz w:val="32"/>
          <w:szCs w:val="32"/>
        </w:rPr>
        <w:t>年</w:t>
      </w:r>
      <w:r w:rsidRPr="00CE7938">
        <w:rPr>
          <w:rFonts w:eastAsia="仿宋" w:cstheme="minorHAnsi"/>
          <w:sz w:val="32"/>
          <w:szCs w:val="32"/>
        </w:rPr>
        <w:t>6</w:t>
      </w:r>
      <w:r w:rsidRPr="00CE7938">
        <w:rPr>
          <w:rFonts w:eastAsia="仿宋" w:cstheme="minorHAnsi"/>
          <w:sz w:val="32"/>
          <w:szCs w:val="32"/>
        </w:rPr>
        <w:t>月</w:t>
      </w:r>
      <w:r w:rsidRPr="00CE7938">
        <w:rPr>
          <w:rFonts w:eastAsia="仿宋" w:cstheme="minorHAnsi"/>
          <w:sz w:val="32"/>
          <w:szCs w:val="32"/>
        </w:rPr>
        <w:t>8</w:t>
      </w:r>
      <w:r w:rsidRPr="00CE7938">
        <w:rPr>
          <w:rFonts w:eastAsia="仿宋" w:cstheme="minorHAnsi"/>
          <w:sz w:val="32"/>
          <w:szCs w:val="32"/>
        </w:rPr>
        <w:t>日</w:t>
      </w:r>
    </w:p>
    <w:sectPr w:rsidR="00613B76" w:rsidRPr="00CE7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47" w:rsidRDefault="00A87547">
      <w:pPr>
        <w:spacing w:line="240" w:lineRule="auto"/>
        <w:ind w:firstLine="560"/>
      </w:pPr>
      <w:r>
        <w:separator/>
      </w:r>
    </w:p>
  </w:endnote>
  <w:endnote w:type="continuationSeparator" w:id="0">
    <w:p w:rsidR="00A87547" w:rsidRDefault="00A8754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76" w:rsidRDefault="00613B7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468238"/>
      <w:docPartObj>
        <w:docPartGallery w:val="AutoText"/>
      </w:docPartObj>
    </w:sdtPr>
    <w:sdtEndPr/>
    <w:sdtContent>
      <w:p w:rsidR="00613B76" w:rsidRDefault="00781F20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4B0" w:rsidRPr="00CD54B0">
          <w:rPr>
            <w:noProof/>
            <w:lang w:val="zh-CN"/>
          </w:rPr>
          <w:t>2</w:t>
        </w:r>
        <w:r>
          <w:fldChar w:fldCharType="end"/>
        </w:r>
      </w:p>
    </w:sdtContent>
  </w:sdt>
  <w:p w:rsidR="00613B76" w:rsidRDefault="00613B7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76" w:rsidRDefault="00613B7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47" w:rsidRDefault="00A87547">
      <w:pPr>
        <w:spacing w:line="240" w:lineRule="auto"/>
        <w:ind w:firstLine="560"/>
      </w:pPr>
      <w:r>
        <w:separator/>
      </w:r>
    </w:p>
  </w:footnote>
  <w:footnote w:type="continuationSeparator" w:id="0">
    <w:p w:rsidR="00A87547" w:rsidRDefault="00A87547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76" w:rsidRDefault="00613B7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76" w:rsidRDefault="00613B76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76" w:rsidRDefault="00613B76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NDRlOTBlMjg1NGY1ZDFmYjg4Yzc5YjZjMzZkYjMifQ=="/>
  </w:docVars>
  <w:rsids>
    <w:rsidRoot w:val="00B14ED7"/>
    <w:rsid w:val="00010D39"/>
    <w:rsid w:val="00036E13"/>
    <w:rsid w:val="000527C6"/>
    <w:rsid w:val="00054AA6"/>
    <w:rsid w:val="00055344"/>
    <w:rsid w:val="000665EB"/>
    <w:rsid w:val="00081D0A"/>
    <w:rsid w:val="00094E70"/>
    <w:rsid w:val="000953BC"/>
    <w:rsid w:val="000B4D02"/>
    <w:rsid w:val="000B68A8"/>
    <w:rsid w:val="000C24B5"/>
    <w:rsid w:val="000C2B8A"/>
    <w:rsid w:val="000C59C3"/>
    <w:rsid w:val="000C79C0"/>
    <w:rsid w:val="000D56A8"/>
    <w:rsid w:val="000E410F"/>
    <w:rsid w:val="000E415F"/>
    <w:rsid w:val="00101893"/>
    <w:rsid w:val="00114DC3"/>
    <w:rsid w:val="00125F35"/>
    <w:rsid w:val="00131DAE"/>
    <w:rsid w:val="001321F7"/>
    <w:rsid w:val="00137F4F"/>
    <w:rsid w:val="00140AD2"/>
    <w:rsid w:val="00141005"/>
    <w:rsid w:val="00145CF4"/>
    <w:rsid w:val="00145DF8"/>
    <w:rsid w:val="00152C48"/>
    <w:rsid w:val="001668D4"/>
    <w:rsid w:val="001708D7"/>
    <w:rsid w:val="0017757F"/>
    <w:rsid w:val="001801A1"/>
    <w:rsid w:val="001944DF"/>
    <w:rsid w:val="001A0C74"/>
    <w:rsid w:val="001B39C4"/>
    <w:rsid w:val="001E47CB"/>
    <w:rsid w:val="00213B5D"/>
    <w:rsid w:val="00225D32"/>
    <w:rsid w:val="00240B5B"/>
    <w:rsid w:val="00245F26"/>
    <w:rsid w:val="00263667"/>
    <w:rsid w:val="00282456"/>
    <w:rsid w:val="00286593"/>
    <w:rsid w:val="00291527"/>
    <w:rsid w:val="002944FC"/>
    <w:rsid w:val="002A5E71"/>
    <w:rsid w:val="002C0922"/>
    <w:rsid w:val="002C6BAB"/>
    <w:rsid w:val="002F3DFD"/>
    <w:rsid w:val="00326FF6"/>
    <w:rsid w:val="0032736E"/>
    <w:rsid w:val="003433F2"/>
    <w:rsid w:val="00382CC1"/>
    <w:rsid w:val="00383224"/>
    <w:rsid w:val="0038515E"/>
    <w:rsid w:val="00386C9A"/>
    <w:rsid w:val="003C1D52"/>
    <w:rsid w:val="003C451D"/>
    <w:rsid w:val="003C5EFF"/>
    <w:rsid w:val="003C628C"/>
    <w:rsid w:val="003E178E"/>
    <w:rsid w:val="003E4310"/>
    <w:rsid w:val="00405A40"/>
    <w:rsid w:val="00415130"/>
    <w:rsid w:val="0047050E"/>
    <w:rsid w:val="004856AF"/>
    <w:rsid w:val="00491A1D"/>
    <w:rsid w:val="004A2C5E"/>
    <w:rsid w:val="004B17E3"/>
    <w:rsid w:val="004C226D"/>
    <w:rsid w:val="004D00A9"/>
    <w:rsid w:val="004F7E95"/>
    <w:rsid w:val="005117A2"/>
    <w:rsid w:val="00513EEE"/>
    <w:rsid w:val="005403B4"/>
    <w:rsid w:val="00553D0D"/>
    <w:rsid w:val="00566D54"/>
    <w:rsid w:val="00575033"/>
    <w:rsid w:val="0059121D"/>
    <w:rsid w:val="0059233D"/>
    <w:rsid w:val="005A7FD9"/>
    <w:rsid w:val="005B11FF"/>
    <w:rsid w:val="005B1ABD"/>
    <w:rsid w:val="005C6E4E"/>
    <w:rsid w:val="005D3E3A"/>
    <w:rsid w:val="005D42F0"/>
    <w:rsid w:val="005E165C"/>
    <w:rsid w:val="005F6628"/>
    <w:rsid w:val="00604574"/>
    <w:rsid w:val="00613B76"/>
    <w:rsid w:val="00616DA8"/>
    <w:rsid w:val="006350DA"/>
    <w:rsid w:val="006416BD"/>
    <w:rsid w:val="00650E43"/>
    <w:rsid w:val="00652686"/>
    <w:rsid w:val="00665866"/>
    <w:rsid w:val="00674C3C"/>
    <w:rsid w:val="00687376"/>
    <w:rsid w:val="006A303D"/>
    <w:rsid w:val="006B0388"/>
    <w:rsid w:val="006B19CD"/>
    <w:rsid w:val="006B53BE"/>
    <w:rsid w:val="006C6575"/>
    <w:rsid w:val="006E5FB0"/>
    <w:rsid w:val="007263CE"/>
    <w:rsid w:val="00726965"/>
    <w:rsid w:val="0074465E"/>
    <w:rsid w:val="007447B7"/>
    <w:rsid w:val="007726D7"/>
    <w:rsid w:val="00781F20"/>
    <w:rsid w:val="00785125"/>
    <w:rsid w:val="00787683"/>
    <w:rsid w:val="00795FCE"/>
    <w:rsid w:val="007C39B6"/>
    <w:rsid w:val="007C7EF6"/>
    <w:rsid w:val="007E3210"/>
    <w:rsid w:val="007F4C5A"/>
    <w:rsid w:val="007F6686"/>
    <w:rsid w:val="0082355D"/>
    <w:rsid w:val="00823CB5"/>
    <w:rsid w:val="00827BFB"/>
    <w:rsid w:val="00857E91"/>
    <w:rsid w:val="00862E9C"/>
    <w:rsid w:val="0089099C"/>
    <w:rsid w:val="00893E61"/>
    <w:rsid w:val="009201CA"/>
    <w:rsid w:val="00927D66"/>
    <w:rsid w:val="00933556"/>
    <w:rsid w:val="00935155"/>
    <w:rsid w:val="009A4BB8"/>
    <w:rsid w:val="009B7A62"/>
    <w:rsid w:val="009D5EE9"/>
    <w:rsid w:val="009D6CDC"/>
    <w:rsid w:val="009E6CD0"/>
    <w:rsid w:val="00A00208"/>
    <w:rsid w:val="00A05594"/>
    <w:rsid w:val="00A245B7"/>
    <w:rsid w:val="00A87547"/>
    <w:rsid w:val="00AA46A1"/>
    <w:rsid w:val="00AA46DD"/>
    <w:rsid w:val="00AA4FF2"/>
    <w:rsid w:val="00AB1355"/>
    <w:rsid w:val="00AB2BF9"/>
    <w:rsid w:val="00AD273A"/>
    <w:rsid w:val="00AD5C8B"/>
    <w:rsid w:val="00AE1015"/>
    <w:rsid w:val="00B14ED7"/>
    <w:rsid w:val="00B2078F"/>
    <w:rsid w:val="00B26284"/>
    <w:rsid w:val="00B269C9"/>
    <w:rsid w:val="00B319AF"/>
    <w:rsid w:val="00B3484A"/>
    <w:rsid w:val="00B57181"/>
    <w:rsid w:val="00B85D37"/>
    <w:rsid w:val="00BA16D1"/>
    <w:rsid w:val="00BB0A85"/>
    <w:rsid w:val="00BC429C"/>
    <w:rsid w:val="00BC481F"/>
    <w:rsid w:val="00BD22A8"/>
    <w:rsid w:val="00BF571F"/>
    <w:rsid w:val="00BF5C4F"/>
    <w:rsid w:val="00C05962"/>
    <w:rsid w:val="00C23865"/>
    <w:rsid w:val="00C303C7"/>
    <w:rsid w:val="00C92C46"/>
    <w:rsid w:val="00CA4988"/>
    <w:rsid w:val="00CB0D9A"/>
    <w:rsid w:val="00CC1B0A"/>
    <w:rsid w:val="00CC1F99"/>
    <w:rsid w:val="00CD4D65"/>
    <w:rsid w:val="00CD54B0"/>
    <w:rsid w:val="00CE36E3"/>
    <w:rsid w:val="00CE7938"/>
    <w:rsid w:val="00D1068A"/>
    <w:rsid w:val="00D11789"/>
    <w:rsid w:val="00D15C35"/>
    <w:rsid w:val="00D4326A"/>
    <w:rsid w:val="00D7261C"/>
    <w:rsid w:val="00DA568D"/>
    <w:rsid w:val="00DD02DA"/>
    <w:rsid w:val="00DD4527"/>
    <w:rsid w:val="00DE532D"/>
    <w:rsid w:val="00DF3BF0"/>
    <w:rsid w:val="00DF480F"/>
    <w:rsid w:val="00E35792"/>
    <w:rsid w:val="00E36936"/>
    <w:rsid w:val="00E52FEE"/>
    <w:rsid w:val="00E56ABC"/>
    <w:rsid w:val="00E61693"/>
    <w:rsid w:val="00E64ED4"/>
    <w:rsid w:val="00EA72A6"/>
    <w:rsid w:val="00EA7547"/>
    <w:rsid w:val="00ED0FBA"/>
    <w:rsid w:val="00ED39D9"/>
    <w:rsid w:val="00ED7305"/>
    <w:rsid w:val="00EE3A63"/>
    <w:rsid w:val="00EE7879"/>
    <w:rsid w:val="00EF059A"/>
    <w:rsid w:val="00EF0B1D"/>
    <w:rsid w:val="00F047CE"/>
    <w:rsid w:val="00F224D5"/>
    <w:rsid w:val="00F33029"/>
    <w:rsid w:val="00F85D21"/>
    <w:rsid w:val="00F91BB4"/>
    <w:rsid w:val="00FA185F"/>
    <w:rsid w:val="00FB1FDB"/>
    <w:rsid w:val="00FB65C8"/>
    <w:rsid w:val="00FE07D1"/>
    <w:rsid w:val="6B5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FEB96"/>
  <w15:docId w15:val="{506A9574-8553-4331-BFCB-CDE4B3F5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Pr>
      <w:b/>
      <w:i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</w:rPr>
  </w:style>
  <w:style w:type="character" w:customStyle="1" w:styleId="50">
    <w:name w:val="标题 5 字符"/>
    <w:basedOn w:val="a0"/>
    <w:link w:val="5"/>
    <w:uiPriority w:val="9"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99"/>
    <w:pPr>
      <w:spacing w:line="240" w:lineRule="auto"/>
      <w:ind w:firstLine="420"/>
    </w:pPr>
    <w:rPr>
      <w:rFonts w:ascii="Calibri" w:eastAsia="宋体" w:hAnsi="Calibri" w:cs="Times New Roman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p15">
    <w:name w:val="p15"/>
    <w:basedOn w:val="a"/>
    <w:qFormat/>
    <w:pPr>
      <w:widowControl/>
      <w:spacing w:line="240" w:lineRule="auto"/>
      <w:ind w:firstLineChars="0" w:firstLine="0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p16">
    <w:name w:val="p16"/>
    <w:basedOn w:val="a"/>
    <w:qFormat/>
    <w:pPr>
      <w:widowControl/>
      <w:spacing w:line="240" w:lineRule="auto"/>
      <w:ind w:firstLineChars="0" w:firstLine="0"/>
    </w:pPr>
    <w:rPr>
      <w:rFonts w:ascii="Times New Roman" w:eastAsia="宋体" w:hAnsi="Times New Roman" w:cs="Times New Roman"/>
      <w:kern w:val="0"/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黑体"/>
        <a:cs typeface=""/>
      </a:majorFont>
      <a:minorFont>
        <a:latin typeface="Times New Roman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145B-4642-44A0-BB0C-450A37A1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320</Words>
  <Characters>1828</Characters>
  <Application>Microsoft Office Word</Application>
  <DocSecurity>0</DocSecurity>
  <Lines>15</Lines>
  <Paragraphs>4</Paragraphs>
  <ScaleCrop>false</ScaleCrop>
  <Company>HP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崔艳娇</dc:creator>
  <cp:lastModifiedBy>李梅家</cp:lastModifiedBy>
  <cp:revision>13</cp:revision>
  <cp:lastPrinted>2023-07-29T06:32:00Z</cp:lastPrinted>
  <dcterms:created xsi:type="dcterms:W3CDTF">2023-05-23T02:33:00Z</dcterms:created>
  <dcterms:modified xsi:type="dcterms:W3CDTF">2023-07-29T06:32:00Z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2918D9455A234E8D8D7F719BAA7E09F4_13</vt:lpwstr>
  </property>
</Properties>
</file>